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EC28C" w14:textId="77777777" w:rsidR="0000504E" w:rsidRPr="003117FA" w:rsidRDefault="003117FA">
      <w:pPr>
        <w:spacing w:before="79"/>
        <w:ind w:left="597"/>
        <w:rPr>
          <w:b/>
          <w:sz w:val="20"/>
        </w:rPr>
      </w:pPr>
      <w:r w:rsidRPr="003117FA">
        <w:rPr>
          <w:b/>
          <w:sz w:val="20"/>
        </w:rPr>
        <w:t>CONTRACTOR’S AFFIDAVIT, WAIVER OF LIEN, AND CRIMINAL BACKGROUND CHECK STATEMENT</w:t>
      </w:r>
    </w:p>
    <w:p w14:paraId="76AA2D81" w14:textId="77777777" w:rsidR="0000504E" w:rsidRPr="003117FA" w:rsidRDefault="0000504E">
      <w:pPr>
        <w:pStyle w:val="BodyText"/>
        <w:rPr>
          <w:b/>
          <w:sz w:val="20"/>
        </w:rPr>
      </w:pPr>
    </w:p>
    <w:p w14:paraId="79A093FD" w14:textId="77777777" w:rsidR="0000504E" w:rsidRPr="003117FA" w:rsidRDefault="0000504E">
      <w:pPr>
        <w:pStyle w:val="BodyText"/>
        <w:spacing w:before="2"/>
        <w:rPr>
          <w:b/>
        </w:rPr>
      </w:pPr>
    </w:p>
    <w:p w14:paraId="205A40EE" w14:textId="77777777" w:rsidR="0000504E" w:rsidRPr="003117FA" w:rsidRDefault="003117FA">
      <w:pPr>
        <w:pStyle w:val="BodyText"/>
        <w:tabs>
          <w:tab w:val="left" w:pos="1663"/>
        </w:tabs>
        <w:ind w:left="119"/>
      </w:pPr>
      <w:r w:rsidRPr="003117FA">
        <w:rPr>
          <w:u w:val="single"/>
        </w:rPr>
        <w:t xml:space="preserve"> </w:t>
      </w:r>
      <w:r w:rsidRPr="003117FA">
        <w:rPr>
          <w:u w:val="single"/>
        </w:rPr>
        <w:tab/>
      </w:r>
      <w:r w:rsidRPr="003117FA">
        <w:t xml:space="preserve"> </w:t>
      </w:r>
      <w:r w:rsidRPr="003117FA">
        <w:rPr>
          <w:spacing w:val="-3"/>
        </w:rPr>
        <w:t xml:space="preserve"> </w:t>
      </w:r>
      <w:r w:rsidRPr="003117FA">
        <w:t>being duly sworn, deposes and says that he/she makes this affidavit on behalf</w:t>
      </w:r>
      <w:r w:rsidRPr="003117FA">
        <w:rPr>
          <w:spacing w:val="-10"/>
        </w:rPr>
        <w:t xml:space="preserve"> </w:t>
      </w:r>
      <w:r w:rsidRPr="003117FA">
        <w:t>of</w:t>
      </w:r>
    </w:p>
    <w:p w14:paraId="4179B337" w14:textId="77777777" w:rsidR="0000504E" w:rsidRPr="003117FA" w:rsidRDefault="0000504E">
      <w:pPr>
        <w:pStyle w:val="BodyText"/>
        <w:spacing w:before="1"/>
        <w:rPr>
          <w:sz w:val="14"/>
        </w:rPr>
      </w:pPr>
    </w:p>
    <w:p w14:paraId="74DD2D21" w14:textId="77777777" w:rsidR="0000504E" w:rsidRPr="003117FA" w:rsidRDefault="003117FA">
      <w:pPr>
        <w:pStyle w:val="BodyText"/>
        <w:tabs>
          <w:tab w:val="left" w:pos="2981"/>
          <w:tab w:val="left" w:pos="9292"/>
        </w:tabs>
        <w:spacing w:before="92"/>
        <w:ind w:left="119"/>
      </w:pPr>
      <w:r w:rsidRPr="003117FA">
        <w:rPr>
          <w:u w:val="single"/>
        </w:rPr>
        <w:t xml:space="preserve"> </w:t>
      </w:r>
      <w:r w:rsidRPr="003117FA">
        <w:rPr>
          <w:u w:val="single"/>
        </w:rPr>
        <w:tab/>
      </w:r>
      <w:r w:rsidRPr="003117FA">
        <w:t xml:space="preserve">  </w:t>
      </w:r>
      <w:r w:rsidRPr="003117FA">
        <w:rPr>
          <w:spacing w:val="-1"/>
        </w:rPr>
        <w:t xml:space="preserve"> </w:t>
      </w:r>
      <w:r w:rsidRPr="003117FA">
        <w:t>(Contractor) having entered into an</w:t>
      </w:r>
      <w:r w:rsidRPr="003117FA">
        <w:rPr>
          <w:spacing w:val="-6"/>
        </w:rPr>
        <w:t xml:space="preserve"> </w:t>
      </w:r>
      <w:r w:rsidRPr="003117FA">
        <w:t>agreement,</w:t>
      </w:r>
      <w:r w:rsidRPr="003117FA">
        <w:rPr>
          <w:spacing w:val="-3"/>
        </w:rPr>
        <w:t xml:space="preserve"> </w:t>
      </w:r>
      <w:r w:rsidRPr="003117FA">
        <w:t>dated</w:t>
      </w:r>
      <w:r w:rsidRPr="003117FA">
        <w:rPr>
          <w:u w:val="single"/>
        </w:rPr>
        <w:t xml:space="preserve"> </w:t>
      </w:r>
      <w:r w:rsidRPr="003117FA">
        <w:rPr>
          <w:u w:val="single"/>
        </w:rPr>
        <w:tab/>
      </w:r>
      <w:r w:rsidRPr="003117FA">
        <w:t>(the</w:t>
      </w:r>
      <w:r w:rsidRPr="003117FA">
        <w:rPr>
          <w:spacing w:val="-2"/>
        </w:rPr>
        <w:t xml:space="preserve"> </w:t>
      </w:r>
      <w:r w:rsidRPr="003117FA">
        <w:t>Contract),</w:t>
      </w:r>
    </w:p>
    <w:p w14:paraId="64193742" w14:textId="77777777" w:rsidR="0000504E" w:rsidRPr="003117FA" w:rsidRDefault="0000504E">
      <w:pPr>
        <w:pStyle w:val="BodyText"/>
        <w:spacing w:before="10"/>
        <w:rPr>
          <w:sz w:val="12"/>
        </w:rPr>
      </w:pPr>
    </w:p>
    <w:p w14:paraId="3669CAF3" w14:textId="77777777" w:rsidR="0000504E" w:rsidRPr="003117FA" w:rsidRDefault="003117FA">
      <w:pPr>
        <w:pStyle w:val="BodyText"/>
        <w:tabs>
          <w:tab w:val="left" w:pos="8015"/>
        </w:tabs>
        <w:spacing w:before="91"/>
        <w:ind w:left="119"/>
      </w:pPr>
      <w:r w:rsidRPr="003117FA">
        <w:t>with Michigan State University (Owner) for the</w:t>
      </w:r>
      <w:r w:rsidRPr="003117FA">
        <w:rPr>
          <w:spacing w:val="-13"/>
        </w:rPr>
        <w:t xml:space="preserve"> </w:t>
      </w:r>
      <w:r w:rsidRPr="003117FA">
        <w:t>construction</w:t>
      </w:r>
      <w:r w:rsidRPr="003117FA">
        <w:rPr>
          <w:spacing w:val="-1"/>
        </w:rPr>
        <w:t xml:space="preserve"> </w:t>
      </w:r>
      <w:r w:rsidRPr="003117FA">
        <w:t>of</w:t>
      </w:r>
      <w:r w:rsidRPr="003117FA">
        <w:rPr>
          <w:u w:val="double"/>
        </w:rPr>
        <w:t xml:space="preserve"> </w:t>
      </w:r>
      <w:r w:rsidRPr="003117FA">
        <w:rPr>
          <w:u w:val="double"/>
        </w:rPr>
        <w:tab/>
      </w:r>
      <w:r w:rsidRPr="003117FA">
        <w:t>on the premises of the</w:t>
      </w:r>
      <w:r w:rsidRPr="003117FA">
        <w:rPr>
          <w:spacing w:val="-5"/>
        </w:rPr>
        <w:t xml:space="preserve"> </w:t>
      </w:r>
      <w:r w:rsidRPr="003117FA">
        <w:t>Owner</w:t>
      </w:r>
    </w:p>
    <w:p w14:paraId="139B9C4E" w14:textId="77777777" w:rsidR="0000504E" w:rsidRPr="003117FA" w:rsidRDefault="0000504E">
      <w:pPr>
        <w:pStyle w:val="BodyText"/>
        <w:spacing w:before="1"/>
        <w:rPr>
          <w:sz w:val="14"/>
        </w:rPr>
      </w:pPr>
    </w:p>
    <w:p w14:paraId="53C80F83" w14:textId="77777777" w:rsidR="0000504E" w:rsidRPr="003117FA" w:rsidRDefault="003117FA">
      <w:pPr>
        <w:pStyle w:val="BodyText"/>
        <w:tabs>
          <w:tab w:val="left" w:pos="2027"/>
        </w:tabs>
        <w:spacing w:before="92"/>
        <w:ind w:left="119"/>
      </w:pPr>
      <w:r w:rsidRPr="003117FA">
        <w:t>located</w:t>
      </w:r>
      <w:r w:rsidRPr="003117FA">
        <w:rPr>
          <w:spacing w:val="-2"/>
        </w:rPr>
        <w:t xml:space="preserve"> </w:t>
      </w:r>
      <w:r w:rsidRPr="003117FA">
        <w:t>in</w:t>
      </w:r>
      <w:r w:rsidRPr="003117FA">
        <w:rPr>
          <w:u w:val="double"/>
        </w:rPr>
        <w:t xml:space="preserve"> </w:t>
      </w:r>
      <w:r w:rsidRPr="003117FA">
        <w:rPr>
          <w:u w:val="double"/>
        </w:rPr>
        <w:tab/>
      </w:r>
      <w:r w:rsidRPr="003117FA">
        <w:t>County, Michigan (Project Site), certifies</w:t>
      </w:r>
      <w:r w:rsidRPr="003117FA">
        <w:rPr>
          <w:spacing w:val="-6"/>
        </w:rPr>
        <w:t xml:space="preserve"> </w:t>
      </w:r>
      <w:r w:rsidRPr="003117FA">
        <w:t>that</w:t>
      </w:r>
    </w:p>
    <w:p w14:paraId="3D07F0C1" w14:textId="77777777" w:rsidR="0000504E" w:rsidRPr="003117FA" w:rsidRDefault="0000504E">
      <w:pPr>
        <w:pStyle w:val="BodyText"/>
        <w:spacing w:before="10"/>
        <w:rPr>
          <w:sz w:val="12"/>
        </w:rPr>
      </w:pPr>
    </w:p>
    <w:p w14:paraId="74ABDF9F" w14:textId="77777777" w:rsidR="0000504E" w:rsidRPr="003117FA" w:rsidRDefault="003117FA">
      <w:pPr>
        <w:pStyle w:val="ListParagraph"/>
        <w:numPr>
          <w:ilvl w:val="0"/>
          <w:numId w:val="1"/>
        </w:numPr>
        <w:tabs>
          <w:tab w:val="left" w:pos="840"/>
        </w:tabs>
        <w:spacing w:before="91"/>
        <w:ind w:right="566"/>
      </w:pPr>
      <w:r w:rsidRPr="003117FA">
        <w:t xml:space="preserve">all work, labor, material, </w:t>
      </w:r>
      <w:proofErr w:type="gramStart"/>
      <w:r w:rsidRPr="003117FA">
        <w:t>equipment</w:t>
      </w:r>
      <w:proofErr w:type="gramEnd"/>
      <w:r w:rsidRPr="003117FA">
        <w:t xml:space="preserve"> and services committed for have been fully paid by Contractor fo</w:t>
      </w:r>
      <w:r w:rsidRPr="003117FA">
        <w:t>r all obligations to the date of this affidavit or have otherwise been satisfied pursuant to the contract</w:t>
      </w:r>
      <w:r w:rsidRPr="003117FA">
        <w:rPr>
          <w:spacing w:val="-17"/>
        </w:rPr>
        <w:t xml:space="preserve"> </w:t>
      </w:r>
      <w:r w:rsidRPr="003117FA">
        <w:t>documents.</w:t>
      </w:r>
    </w:p>
    <w:p w14:paraId="00AEC9DB" w14:textId="77777777" w:rsidR="0000504E" w:rsidRPr="003117FA" w:rsidRDefault="0000504E">
      <w:pPr>
        <w:pStyle w:val="BodyText"/>
      </w:pPr>
    </w:p>
    <w:p w14:paraId="4C828A09" w14:textId="77777777" w:rsidR="0000504E" w:rsidRPr="003117FA" w:rsidRDefault="003117FA">
      <w:pPr>
        <w:pStyle w:val="ListParagraph"/>
        <w:numPr>
          <w:ilvl w:val="0"/>
          <w:numId w:val="1"/>
        </w:numPr>
        <w:tabs>
          <w:tab w:val="left" w:pos="840"/>
        </w:tabs>
        <w:jc w:val="both"/>
      </w:pPr>
      <w:r w:rsidRPr="003117FA">
        <w:t>all known indebtedness and claims against the Contractor for damages arising in any manner in connection with the performance of the Contr</w:t>
      </w:r>
      <w:r w:rsidRPr="003117FA">
        <w:t>act referenced above, for which the Owner or its property might in any way be held responsible, have been</w:t>
      </w:r>
      <w:r w:rsidRPr="003117FA">
        <w:rPr>
          <w:spacing w:val="-1"/>
        </w:rPr>
        <w:t xml:space="preserve"> </w:t>
      </w:r>
      <w:r w:rsidRPr="003117FA">
        <w:t>satisfied.</w:t>
      </w:r>
    </w:p>
    <w:p w14:paraId="46F64CF1" w14:textId="77777777" w:rsidR="0000504E" w:rsidRPr="003117FA" w:rsidRDefault="0000504E">
      <w:pPr>
        <w:pStyle w:val="BodyText"/>
        <w:spacing w:before="1"/>
      </w:pPr>
    </w:p>
    <w:p w14:paraId="71F29E67" w14:textId="77777777" w:rsidR="0000504E" w:rsidRPr="003117FA" w:rsidRDefault="003117FA">
      <w:pPr>
        <w:pStyle w:val="ListParagraph"/>
        <w:numPr>
          <w:ilvl w:val="0"/>
          <w:numId w:val="1"/>
        </w:numPr>
        <w:tabs>
          <w:tab w:val="left" w:pos="840"/>
        </w:tabs>
        <w:ind w:right="475"/>
      </w:pPr>
      <w:r w:rsidRPr="003117FA">
        <w:t xml:space="preserve">Contractor’s employees and each of its trade contractors and </w:t>
      </w:r>
      <w:proofErr w:type="gramStart"/>
      <w:r w:rsidRPr="003117FA">
        <w:t>suppliers</w:t>
      </w:r>
      <w:proofErr w:type="gramEnd"/>
      <w:r w:rsidRPr="003117FA">
        <w:t xml:space="preserve"> employees performing services at the Project Site have been subject</w:t>
      </w:r>
      <w:r w:rsidRPr="003117FA">
        <w:t xml:space="preserve"> to a criminal background check within the last 12 months, and no individual employee was ineligible to perform work pursuant to Owner’s criminal background check policy. The Contractor understands that MSU has determined that the MSU Contractor Criminal B</w:t>
      </w:r>
      <w:r w:rsidRPr="003117FA">
        <w:t>ackground Check Requirements apply to all capital project construction at MSU East Lansing Campus. The MSU Contractor Criminal Background Check Requirements can be found at the following location: https://usd.msu.edu/common/documents/criminal-back-ground-c</w:t>
      </w:r>
      <w:r w:rsidRPr="003117FA">
        <w:t>heck.pdf</w:t>
      </w:r>
    </w:p>
    <w:p w14:paraId="03B3C1FE" w14:textId="77777777" w:rsidR="0000504E" w:rsidRPr="003117FA" w:rsidRDefault="0000504E">
      <w:pPr>
        <w:pStyle w:val="BodyText"/>
        <w:rPr>
          <w:sz w:val="20"/>
        </w:rPr>
      </w:pPr>
    </w:p>
    <w:p w14:paraId="2225E865" w14:textId="77777777" w:rsidR="0000504E" w:rsidRPr="003117FA" w:rsidRDefault="0000504E">
      <w:pPr>
        <w:pStyle w:val="BodyText"/>
        <w:spacing w:before="10"/>
        <w:rPr>
          <w:sz w:val="14"/>
        </w:rPr>
      </w:pPr>
    </w:p>
    <w:p w14:paraId="23512A3C" w14:textId="7DA914A4" w:rsidR="0000504E" w:rsidRPr="003117FA" w:rsidRDefault="003117FA">
      <w:pPr>
        <w:pStyle w:val="BodyText"/>
        <w:tabs>
          <w:tab w:val="left" w:pos="6197"/>
        </w:tabs>
        <w:spacing w:before="92"/>
        <w:ind w:left="119"/>
      </w:pPr>
      <w:r w:rsidRPr="003117FA">
        <w:t>Furthermore, for</w:t>
      </w:r>
      <w:r w:rsidRPr="003117FA">
        <w:t xml:space="preserve"> and conditioned upon </w:t>
      </w:r>
      <w:r w:rsidRPr="003117FA">
        <w:t>payment</w:t>
      </w:r>
      <w:r w:rsidRPr="003117FA">
        <w:rPr>
          <w:spacing w:val="-7"/>
        </w:rPr>
        <w:t xml:space="preserve"> </w:t>
      </w:r>
      <w:r w:rsidRPr="003117FA">
        <w:t>of</w:t>
      </w:r>
      <w:r w:rsidRPr="003117FA">
        <w:rPr>
          <w:spacing w:val="-1"/>
        </w:rPr>
        <w:t xml:space="preserve"> </w:t>
      </w:r>
      <w:r w:rsidRPr="003117FA">
        <w:t>$</w:t>
      </w:r>
      <w:r w:rsidRPr="003117FA">
        <w:rPr>
          <w:u w:val="single"/>
        </w:rPr>
        <w:t xml:space="preserve"> </w:t>
      </w:r>
      <w:r w:rsidRPr="003117FA">
        <w:rPr>
          <w:u w:val="single"/>
        </w:rPr>
        <w:tab/>
      </w:r>
      <w:r w:rsidRPr="003117FA">
        <w:t>by the Owner, the Contractor does hereby</w:t>
      </w:r>
      <w:r w:rsidRPr="003117FA">
        <w:rPr>
          <w:spacing w:val="-7"/>
        </w:rPr>
        <w:t xml:space="preserve"> </w:t>
      </w:r>
      <w:r w:rsidRPr="003117FA">
        <w:t>waive,</w:t>
      </w:r>
    </w:p>
    <w:p w14:paraId="7BCDF478" w14:textId="77777777" w:rsidR="0000504E" w:rsidRPr="003117FA" w:rsidRDefault="003117FA">
      <w:pPr>
        <w:pStyle w:val="BodyText"/>
        <w:spacing w:before="1"/>
        <w:ind w:left="119" w:right="663"/>
      </w:pPr>
      <w:r w:rsidRPr="003117FA">
        <w:t xml:space="preserve">release and relinquish </w:t>
      </w:r>
      <w:proofErr w:type="gramStart"/>
      <w:r w:rsidRPr="003117FA">
        <w:t>any and all</w:t>
      </w:r>
      <w:proofErr w:type="gramEnd"/>
      <w:r w:rsidRPr="003117FA">
        <w:t xml:space="preserve"> claims or rights of lien which the Contractor may have upon the premises above described, for labor, and material, general supervision of construction or alteration, and/or otherwise.</w:t>
      </w:r>
    </w:p>
    <w:p w14:paraId="27289409" w14:textId="77777777" w:rsidR="0000504E" w:rsidRPr="003117FA" w:rsidRDefault="0000504E">
      <w:pPr>
        <w:pStyle w:val="BodyText"/>
        <w:rPr>
          <w:sz w:val="20"/>
        </w:rPr>
      </w:pPr>
    </w:p>
    <w:p w14:paraId="5AC3DB3C" w14:textId="77777777" w:rsidR="0000504E" w:rsidRPr="003117FA" w:rsidRDefault="0000504E">
      <w:pPr>
        <w:pStyle w:val="BodyText"/>
        <w:rPr>
          <w:sz w:val="20"/>
        </w:rPr>
      </w:pPr>
    </w:p>
    <w:p w14:paraId="26BE6EF4" w14:textId="77777777" w:rsidR="0000504E" w:rsidRPr="003117FA" w:rsidRDefault="003117FA">
      <w:pPr>
        <w:pStyle w:val="BodyText"/>
        <w:spacing w:before="10"/>
        <w:rPr>
          <w:sz w:val="20"/>
        </w:rPr>
      </w:pPr>
      <w:r w:rsidRPr="003117FA">
        <w:pict w14:anchorId="0A662699">
          <v:shape id="_x0000_s1027" style="position:absolute;margin-left:166.05pt;margin-top:14.8pt;width:165.05pt;height:.1pt;z-index:-251658240;mso-wrap-distance-left:0;mso-wrap-distance-right:0;mso-position-horizontal-relative:page" coordorigin="3321,296" coordsize="3301,0" path="m3321,296r3301,e" filled="f" strokeweight=".15622mm">
            <v:path arrowok="t"/>
            <w10:wrap type="topAndBottom" anchorx="page"/>
          </v:shape>
        </w:pict>
      </w:r>
    </w:p>
    <w:p w14:paraId="72B35E87" w14:textId="77777777" w:rsidR="0000504E" w:rsidRPr="003117FA" w:rsidRDefault="003117FA">
      <w:pPr>
        <w:pStyle w:val="BodyText"/>
        <w:spacing w:line="222" w:lineRule="exact"/>
        <w:ind w:left="2704"/>
      </w:pPr>
      <w:r w:rsidRPr="003117FA">
        <w:t>Signature</w:t>
      </w:r>
    </w:p>
    <w:p w14:paraId="663E63B7" w14:textId="77777777" w:rsidR="0000504E" w:rsidRPr="003117FA" w:rsidRDefault="0000504E">
      <w:pPr>
        <w:pStyle w:val="BodyText"/>
        <w:rPr>
          <w:sz w:val="20"/>
        </w:rPr>
      </w:pPr>
    </w:p>
    <w:p w14:paraId="02845B4B" w14:textId="77777777" w:rsidR="0000504E" w:rsidRPr="003117FA" w:rsidRDefault="003117FA">
      <w:pPr>
        <w:pStyle w:val="BodyText"/>
        <w:spacing w:before="9"/>
        <w:rPr>
          <w:sz w:val="18"/>
        </w:rPr>
      </w:pPr>
      <w:r w:rsidRPr="003117FA">
        <w:pict w14:anchorId="0BE373A2">
          <v:shape id="_x0000_s1026" style="position:absolute;margin-left:165.25pt;margin-top:13.6pt;width:165.05pt;height:.1pt;z-index:-251657216;mso-wrap-distance-left:0;mso-wrap-distance-right:0;mso-position-horizontal-relative:page" coordorigin="3305,272" coordsize="3301,0" path="m3305,272r3300,e" filled="f" strokeweight=".15622mm">
            <v:path arrowok="t"/>
            <w10:wrap type="topAndBottom" anchorx="page"/>
          </v:shape>
        </w:pict>
      </w:r>
    </w:p>
    <w:p w14:paraId="2AAF10BB" w14:textId="77777777" w:rsidR="0000504E" w:rsidRPr="003117FA" w:rsidRDefault="003117FA">
      <w:pPr>
        <w:pStyle w:val="BodyText"/>
        <w:spacing w:line="222" w:lineRule="exact"/>
        <w:ind w:left="2704"/>
      </w:pPr>
      <w:r w:rsidRPr="003117FA">
        <w:t>Title</w:t>
      </w:r>
    </w:p>
    <w:p w14:paraId="1921B087" w14:textId="77777777" w:rsidR="0000504E" w:rsidRDefault="0000504E">
      <w:pPr>
        <w:pStyle w:val="BodyText"/>
        <w:rPr>
          <w:sz w:val="24"/>
        </w:rPr>
      </w:pPr>
    </w:p>
    <w:p w14:paraId="3C7DE650" w14:textId="77777777" w:rsidR="0000504E" w:rsidRDefault="0000504E">
      <w:pPr>
        <w:pStyle w:val="BodyText"/>
        <w:spacing w:before="11"/>
        <w:rPr>
          <w:sz w:val="19"/>
        </w:rPr>
      </w:pPr>
    </w:p>
    <w:p w14:paraId="44F9588A" w14:textId="77777777" w:rsidR="0000504E" w:rsidRDefault="003117FA">
      <w:pPr>
        <w:pStyle w:val="BodyText"/>
        <w:ind w:left="119"/>
      </w:pPr>
      <w:r>
        <w:t>SUBSCRIBED A</w:t>
      </w:r>
      <w:r>
        <w:t>ND SWORN TO BEFORE ME,</w:t>
      </w:r>
    </w:p>
    <w:p w14:paraId="2CC678EE" w14:textId="77777777" w:rsidR="0000504E" w:rsidRDefault="0000504E">
      <w:pPr>
        <w:pStyle w:val="BodyText"/>
      </w:pPr>
    </w:p>
    <w:p w14:paraId="551A1149" w14:textId="77777777" w:rsidR="0000504E" w:rsidRDefault="003117FA">
      <w:pPr>
        <w:pStyle w:val="BodyText"/>
        <w:tabs>
          <w:tab w:val="left" w:pos="1987"/>
          <w:tab w:val="left" w:pos="4394"/>
          <w:tab w:val="left" w:pos="5546"/>
        </w:tabs>
        <w:ind w:left="119"/>
      </w:pPr>
      <w:r>
        <w:t>THIS</w:t>
      </w:r>
      <w:r>
        <w:rPr>
          <w:u w:val="single"/>
        </w:rPr>
        <w:t xml:space="preserve"> </w:t>
      </w:r>
      <w:r>
        <w:rPr>
          <w:u w:val="single"/>
        </w:rPr>
        <w:tab/>
      </w:r>
      <w:r>
        <w:t>DAY</w:t>
      </w:r>
      <w:r>
        <w:rPr>
          <w:spacing w:val="-5"/>
        </w:rPr>
        <w:t xml:space="preserve"> </w:t>
      </w:r>
      <w:r>
        <w:t>OF</w:t>
      </w:r>
      <w:r>
        <w:rPr>
          <w:u w:val="single"/>
        </w:rPr>
        <w:t xml:space="preserve"> </w:t>
      </w:r>
      <w:r>
        <w:rPr>
          <w:u w:val="single"/>
        </w:rPr>
        <w:tab/>
      </w:r>
      <w:r>
        <w:t>,</w:t>
      </w:r>
      <w:r>
        <w:rPr>
          <w:spacing w:val="-1"/>
        </w:rPr>
        <w:t xml:space="preserve"> </w:t>
      </w:r>
      <w:r>
        <w:t>20</w:t>
      </w:r>
      <w:r>
        <w:rPr>
          <w:u w:val="single"/>
        </w:rPr>
        <w:t xml:space="preserve"> </w:t>
      </w:r>
      <w:r>
        <w:rPr>
          <w:u w:val="single"/>
        </w:rPr>
        <w:tab/>
      </w:r>
      <w:r>
        <w:t>.</w:t>
      </w:r>
    </w:p>
    <w:p w14:paraId="6415FAA7" w14:textId="77777777" w:rsidR="0000504E" w:rsidRDefault="0000504E">
      <w:pPr>
        <w:pStyle w:val="BodyText"/>
        <w:spacing w:before="1"/>
        <w:rPr>
          <w:sz w:val="14"/>
        </w:rPr>
      </w:pPr>
    </w:p>
    <w:p w14:paraId="3A3DD067" w14:textId="77777777" w:rsidR="0000504E" w:rsidRDefault="003117FA">
      <w:pPr>
        <w:pStyle w:val="BodyText"/>
        <w:tabs>
          <w:tab w:val="left" w:pos="4451"/>
        </w:tabs>
        <w:spacing w:before="92"/>
        <w:ind w:left="119"/>
      </w:pPr>
      <w:r>
        <w:t>NAME</w:t>
      </w:r>
      <w:r>
        <w:rPr>
          <w:spacing w:val="-1"/>
        </w:rPr>
        <w:t xml:space="preserve"> </w:t>
      </w:r>
      <w:r>
        <w:rPr>
          <w:u w:val="single"/>
        </w:rPr>
        <w:t xml:space="preserve"> </w:t>
      </w:r>
      <w:r>
        <w:rPr>
          <w:u w:val="single"/>
        </w:rPr>
        <w:tab/>
      </w:r>
    </w:p>
    <w:p w14:paraId="7070E34B" w14:textId="77777777" w:rsidR="0000504E" w:rsidRDefault="0000504E">
      <w:pPr>
        <w:pStyle w:val="BodyText"/>
        <w:rPr>
          <w:sz w:val="14"/>
        </w:rPr>
      </w:pPr>
    </w:p>
    <w:p w14:paraId="35CCB952" w14:textId="77777777" w:rsidR="0000504E" w:rsidRDefault="003117FA">
      <w:pPr>
        <w:pStyle w:val="BodyText"/>
        <w:tabs>
          <w:tab w:val="left" w:pos="4478"/>
        </w:tabs>
        <w:spacing w:before="92"/>
        <w:ind w:left="119"/>
      </w:pPr>
      <w:r>
        <w:t>MY COMMISSION</w:t>
      </w:r>
      <w:r>
        <w:rPr>
          <w:spacing w:val="-11"/>
        </w:rPr>
        <w:t xml:space="preserve"> </w:t>
      </w:r>
      <w:r>
        <w:t>EXPIRES</w:t>
      </w:r>
      <w:r>
        <w:rPr>
          <w:spacing w:val="-2"/>
        </w:rPr>
        <w:t xml:space="preserve"> </w:t>
      </w:r>
      <w:r>
        <w:rPr>
          <w:u w:val="single"/>
        </w:rPr>
        <w:t xml:space="preserve"> </w:t>
      </w:r>
      <w:r>
        <w:rPr>
          <w:u w:val="single"/>
        </w:rPr>
        <w:tab/>
      </w:r>
    </w:p>
    <w:p w14:paraId="09EE490C" w14:textId="77777777" w:rsidR="0000504E" w:rsidRDefault="0000504E">
      <w:pPr>
        <w:pStyle w:val="BodyText"/>
        <w:spacing w:before="1"/>
        <w:rPr>
          <w:sz w:val="14"/>
        </w:rPr>
      </w:pPr>
    </w:p>
    <w:p w14:paraId="15750510" w14:textId="77777777" w:rsidR="0000504E" w:rsidRDefault="003117FA">
      <w:pPr>
        <w:pStyle w:val="BodyText"/>
        <w:tabs>
          <w:tab w:val="left" w:pos="3580"/>
        </w:tabs>
        <w:spacing w:before="91"/>
        <w:ind w:left="119"/>
      </w:pPr>
      <w:r>
        <w:t>NOTARY</w:t>
      </w:r>
      <w:r>
        <w:rPr>
          <w:spacing w:val="-4"/>
        </w:rPr>
        <w:t xml:space="preserve"> </w:t>
      </w:r>
      <w:r>
        <w:t>PUBLIC</w:t>
      </w:r>
      <w:r>
        <w:rPr>
          <w:u w:val="single"/>
        </w:rPr>
        <w:t xml:space="preserve"> </w:t>
      </w:r>
      <w:r>
        <w:rPr>
          <w:u w:val="single"/>
        </w:rPr>
        <w:tab/>
      </w:r>
      <w:r>
        <w:t>COUNTY, MICHIGAN.</w:t>
      </w:r>
    </w:p>
    <w:p w14:paraId="454FF707" w14:textId="77777777" w:rsidR="0000504E" w:rsidRDefault="0000504E">
      <w:pPr>
        <w:pStyle w:val="BodyText"/>
        <w:rPr>
          <w:sz w:val="20"/>
        </w:rPr>
      </w:pPr>
    </w:p>
    <w:p w14:paraId="27C49492" w14:textId="77777777" w:rsidR="0000504E" w:rsidRDefault="0000504E">
      <w:pPr>
        <w:pStyle w:val="BodyText"/>
        <w:rPr>
          <w:sz w:val="20"/>
        </w:rPr>
      </w:pPr>
    </w:p>
    <w:p w14:paraId="3B847464" w14:textId="77777777" w:rsidR="0000504E" w:rsidRDefault="0000504E">
      <w:pPr>
        <w:pStyle w:val="BodyText"/>
        <w:rPr>
          <w:sz w:val="20"/>
        </w:rPr>
      </w:pPr>
    </w:p>
    <w:p w14:paraId="6371E184" w14:textId="77777777" w:rsidR="0000504E" w:rsidRDefault="0000504E">
      <w:pPr>
        <w:pStyle w:val="BodyText"/>
        <w:rPr>
          <w:sz w:val="20"/>
        </w:rPr>
      </w:pPr>
    </w:p>
    <w:p w14:paraId="22E55FD8" w14:textId="77777777" w:rsidR="0000504E" w:rsidRDefault="0000504E">
      <w:pPr>
        <w:pStyle w:val="BodyText"/>
        <w:rPr>
          <w:sz w:val="20"/>
        </w:rPr>
      </w:pPr>
    </w:p>
    <w:p w14:paraId="549AA19B" w14:textId="77777777" w:rsidR="0000504E" w:rsidRDefault="0000504E">
      <w:pPr>
        <w:pStyle w:val="BodyText"/>
        <w:rPr>
          <w:sz w:val="20"/>
        </w:rPr>
      </w:pPr>
    </w:p>
    <w:p w14:paraId="4B36A3BB" w14:textId="77777777" w:rsidR="0000504E" w:rsidRDefault="0000504E">
      <w:pPr>
        <w:pStyle w:val="BodyText"/>
        <w:spacing w:before="4"/>
        <w:rPr>
          <w:sz w:val="20"/>
        </w:rPr>
      </w:pPr>
    </w:p>
    <w:p w14:paraId="0A341068" w14:textId="77777777" w:rsidR="0000504E" w:rsidRDefault="003117FA">
      <w:pPr>
        <w:ind w:left="120"/>
        <w:rPr>
          <w:sz w:val="20"/>
        </w:rPr>
      </w:pPr>
      <w:r>
        <w:rPr>
          <w:sz w:val="20"/>
        </w:rPr>
        <w:t>Rev. June 12</w:t>
      </w:r>
      <w:proofErr w:type="gramStart"/>
      <w:r>
        <w:rPr>
          <w:sz w:val="20"/>
        </w:rPr>
        <w:t xml:space="preserve"> 2020</w:t>
      </w:r>
      <w:proofErr w:type="gramEnd"/>
    </w:p>
    <w:sectPr w:rsidR="0000504E">
      <w:type w:val="continuous"/>
      <w:pgSz w:w="12240" w:h="15840"/>
      <w:pgMar w:top="1100" w:right="8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F6131"/>
    <w:multiLevelType w:val="hybridMultilevel"/>
    <w:tmpl w:val="CF66FCF6"/>
    <w:lvl w:ilvl="0" w:tplc="08F4D202">
      <w:start w:val="1"/>
      <w:numFmt w:val="decimal"/>
      <w:lvlText w:val="%1."/>
      <w:lvlJc w:val="left"/>
      <w:pPr>
        <w:ind w:left="839" w:hanging="360"/>
        <w:jc w:val="left"/>
      </w:pPr>
      <w:rPr>
        <w:rFonts w:ascii="Times New Roman" w:eastAsia="Times New Roman" w:hAnsi="Times New Roman" w:cs="Times New Roman" w:hint="default"/>
        <w:w w:val="100"/>
        <w:sz w:val="22"/>
        <w:szCs w:val="22"/>
      </w:rPr>
    </w:lvl>
    <w:lvl w:ilvl="1" w:tplc="276E115E">
      <w:numFmt w:val="bullet"/>
      <w:lvlText w:val="•"/>
      <w:lvlJc w:val="left"/>
      <w:pPr>
        <w:ind w:left="1840" w:hanging="360"/>
      </w:pPr>
      <w:rPr>
        <w:rFonts w:hint="default"/>
      </w:rPr>
    </w:lvl>
    <w:lvl w:ilvl="2" w:tplc="C1A0BC28">
      <w:numFmt w:val="bullet"/>
      <w:lvlText w:val="•"/>
      <w:lvlJc w:val="left"/>
      <w:pPr>
        <w:ind w:left="2840" w:hanging="360"/>
      </w:pPr>
      <w:rPr>
        <w:rFonts w:hint="default"/>
      </w:rPr>
    </w:lvl>
    <w:lvl w:ilvl="3" w:tplc="D6B0A23E">
      <w:numFmt w:val="bullet"/>
      <w:lvlText w:val="•"/>
      <w:lvlJc w:val="left"/>
      <w:pPr>
        <w:ind w:left="3840" w:hanging="360"/>
      </w:pPr>
      <w:rPr>
        <w:rFonts w:hint="default"/>
      </w:rPr>
    </w:lvl>
    <w:lvl w:ilvl="4" w:tplc="C5446AF4">
      <w:numFmt w:val="bullet"/>
      <w:lvlText w:val="•"/>
      <w:lvlJc w:val="left"/>
      <w:pPr>
        <w:ind w:left="4840" w:hanging="360"/>
      </w:pPr>
      <w:rPr>
        <w:rFonts w:hint="default"/>
      </w:rPr>
    </w:lvl>
    <w:lvl w:ilvl="5" w:tplc="A3C2B8C2">
      <w:numFmt w:val="bullet"/>
      <w:lvlText w:val="•"/>
      <w:lvlJc w:val="left"/>
      <w:pPr>
        <w:ind w:left="5840" w:hanging="360"/>
      </w:pPr>
      <w:rPr>
        <w:rFonts w:hint="default"/>
      </w:rPr>
    </w:lvl>
    <w:lvl w:ilvl="6" w:tplc="7F045690">
      <w:numFmt w:val="bullet"/>
      <w:lvlText w:val="•"/>
      <w:lvlJc w:val="left"/>
      <w:pPr>
        <w:ind w:left="6840" w:hanging="360"/>
      </w:pPr>
      <w:rPr>
        <w:rFonts w:hint="default"/>
      </w:rPr>
    </w:lvl>
    <w:lvl w:ilvl="7" w:tplc="57908B1A">
      <w:numFmt w:val="bullet"/>
      <w:lvlText w:val="•"/>
      <w:lvlJc w:val="left"/>
      <w:pPr>
        <w:ind w:left="7840" w:hanging="360"/>
      </w:pPr>
      <w:rPr>
        <w:rFonts w:hint="default"/>
      </w:rPr>
    </w:lvl>
    <w:lvl w:ilvl="8" w:tplc="E3EA3B9C">
      <w:numFmt w:val="bullet"/>
      <w:lvlText w:val="•"/>
      <w:lvlJc w:val="left"/>
      <w:pPr>
        <w:ind w:left="88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00504E"/>
    <w:rsid w:val="0000504E"/>
    <w:rsid w:val="00311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5D0DFC"/>
  <w15:docId w15:val="{195D7339-FE2B-478B-963D-D5A4D6F5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right="9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Schroeder, Kendra</cp:lastModifiedBy>
  <cp:revision>2</cp:revision>
  <dcterms:created xsi:type="dcterms:W3CDTF">2022-01-25T14:32:00Z</dcterms:created>
  <dcterms:modified xsi:type="dcterms:W3CDTF">2022-01-25T14:33:00Z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LastSaved">
    <vt:filetime>2022-01-25T00:00:00Z</vt:filetime>
  </property>
</Properties>
</file>